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sz w:val="48"/>
          <w:szCs w:val="48"/>
        </w:rPr>
      </w:pPr>
      <w:bookmarkStart w:colFirst="0" w:colLast="0" w:name="_heading=h.gjdgxs" w:id="0"/>
      <w:bookmarkEnd w:id="0"/>
      <w:r w:rsidDel="00000000" w:rsidR="00000000" w:rsidRPr="00000000">
        <w:rPr>
          <w:sz w:val="48"/>
          <w:szCs w:val="48"/>
          <w:rtl w:val="0"/>
        </w:rPr>
        <w:t xml:space="preserve">Kingston First Town Centre Community Fund</w:t>
      </w:r>
    </w:p>
    <w:p w:rsidR="00000000" w:rsidDel="00000000" w:rsidP="00000000" w:rsidRDefault="00000000" w:rsidRPr="00000000" w14:paraId="00000004">
      <w:pPr>
        <w:pStyle w:val="Subtitle"/>
        <w:jc w:val="center"/>
        <w:rPr/>
      </w:pPr>
      <w:r w:rsidDel="00000000" w:rsidR="00000000" w:rsidRPr="00000000">
        <w:rPr>
          <w:rtl w:val="0"/>
        </w:rPr>
        <w:t xml:space="preserve">Application Form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Before you fill in the application form, please ensure you have read and understood the application guidelines (download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4"/>
          <w:szCs w:val="24"/>
          <w:rtl w:val="0"/>
        </w:rPr>
        <w:t xml:space="preserve">). If you need any help or clarifications, you can contact us at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funding@kingstonfirst.co.uk</w:t>
        </w:r>
      </w:hyperlink>
      <w:r w:rsidDel="00000000" w:rsidR="00000000" w:rsidRPr="00000000">
        <w:rPr>
          <w:sz w:val="24"/>
          <w:szCs w:val="24"/>
          <w:rtl w:val="0"/>
        </w:rPr>
        <w:t xml:space="preserve"> or 020 8547 1221.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note that once your application has been submitted, you will not be able to make any changes. So please make sure you have checked through it thoroughly.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send the completed application form back to us via email to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funding@kingstonfirst.co.uk</w:t>
        </w:r>
      </w:hyperlink>
      <w:r w:rsidDel="00000000" w:rsidR="00000000" w:rsidRPr="00000000">
        <w:rPr>
          <w:sz w:val="24"/>
          <w:szCs w:val="24"/>
          <w:rtl w:val="0"/>
        </w:rPr>
        <w:t xml:space="preserve"> by 12th January 2024.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Application starts overleaf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Applicant Details</w:t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19"/>
        <w:gridCol w:w="3511"/>
        <w:tblGridChange w:id="0">
          <w:tblGrid>
            <w:gridCol w:w="5519"/>
            <w:gridCol w:w="351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1.1 Contact details (if applicant is under 18, please supply the contact details for the parent or guardian supporting the application)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of contact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Job title 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Address (this should be where the project will take place)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1.2 Applicant name (organisation or individual)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1.3 Do you have any impairments that we should consider in the course of your application? Please detail any here.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This is so we can make reasonable adjustments for you throughout the process.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1.3 Organisation type (if applicable)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1.4 Registered address of organisation (if applicable)</w:t>
            </w:r>
          </w:p>
        </w:tc>
      </w:tr>
      <w:tr>
        <w:trPr>
          <w:cantSplit w:val="0"/>
          <w:trHeight w:val="1649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Do you have financial procedures/policies as part of your organisation's constitution or working practices? (Please attach with your application)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 / No</w:t>
            </w:r>
          </w:p>
        </w:tc>
      </w:tr>
    </w:tbl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93"/>
        <w:gridCol w:w="3937"/>
        <w:tblGridChange w:id="0">
          <w:tblGrid>
            <w:gridCol w:w="5093"/>
            <w:gridCol w:w="393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1.5 Website / Social Media (Please add links to your website and/or social media below)</w:t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1.6 Financial Details (if you are applying as an individual, please disregard this section)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Do you have an organisational bank account? (i.e not in an individuals name)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 / 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Does your bank account have at least two signatories?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 / 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Do you have financial procedures/policies as part of your organisation's constitution or working practices? (Please attach with your application)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 / No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numPr>
          <w:ilvl w:val="0"/>
          <w:numId w:val="1"/>
        </w:numPr>
        <w:ind w:left="720" w:hanging="360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Project Information &amp; Purpose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This section addresses point 1 of the criteria, set out in the application guidelines.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2.1 Name of project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2.2 Describe your project (max 250 words)</w:t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2.3 What impact will the project have on local businesses and the town centre? (100 words)</w:t>
            </w:r>
          </w:p>
        </w:tc>
      </w:tr>
      <w:tr>
        <w:trPr>
          <w:cantSplit w:val="0"/>
          <w:trHeight w:val="14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2.4 Who is your target audience for the project? (100 words)</w:t>
            </w:r>
          </w:p>
        </w:tc>
      </w:tr>
      <w:tr>
        <w:trPr>
          <w:cantSplit w:val="0"/>
          <w:trHeight w:val="9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2.5 What does success look like for you? (100 words)</w:t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Project Delivery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This section addresses points 2 and 3 of the criteria, set out in the application guidelines.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4260"/>
        <w:gridCol w:w="4095"/>
        <w:tblGridChange w:id="0">
          <w:tblGrid>
            <w:gridCol w:w="660"/>
            <w:gridCol w:w="4260"/>
            <w:gridCol w:w="40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3.1 How will you demonstrate the impact of Kingston First’s funding? (max 100 words)</w:t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3.2 Will you need any support from Kingston First? (max 100 words)</w:t>
            </w:r>
          </w:p>
        </w:tc>
      </w:tr>
      <w:tr>
        <w:trPr>
          <w:cantSplit w:val="0"/>
          <w:trHeight w:val="908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Merge w:val="restart"/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3.3</w:t>
            </w:r>
          </w:p>
        </w:tc>
        <w:tc>
          <w:tcPr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What is the start date of the project?</w:t>
            </w:r>
          </w:p>
        </w:tc>
        <w:tc>
          <w:tcPr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What is the end date of the project?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Merge w:val="continue"/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3"/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3.4 Please outline the key milestones for your project, please include what the milestones are and the month in which you expect it to be completed.</w:t>
            </w:r>
          </w:p>
        </w:tc>
      </w:tr>
      <w:tr>
        <w:trPr>
          <w:cantSplit w:val="0"/>
          <w:trHeight w:val="495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2"/>
        <w:numPr>
          <w:ilvl w:val="0"/>
          <w:numId w:val="1"/>
        </w:numPr>
        <w:ind w:left="720" w:hanging="360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Funding information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5040"/>
        <w:tblGridChange w:id="0">
          <w:tblGrid>
            <w:gridCol w:w="3990"/>
            <w:gridCol w:w="50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4.1 How much funding are you applying for? (Max £15,000)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4.2 Would you accept a smaller amount?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Yes    /    No</w:t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4.3 If yes, what is the lowest amount you would need for the project to take place?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49c5b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4.4 Please outline what the funding will be spent on (please break this down as much as you can)</w:t>
            </w:r>
          </w:p>
        </w:tc>
      </w:tr>
      <w:tr>
        <w:trPr>
          <w:cantSplit w:val="0"/>
          <w:trHeight w:val="7938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1440" w:top="1440" w:left="1133" w:right="11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spacing w:line="240" w:lineRule="auto"/>
      <w:rPr>
        <w:rFonts w:ascii="Proxima Nova" w:cs="Proxima Nova" w:eastAsia="Proxima Nova" w:hAnsi="Proxima Nova"/>
        <w:sz w:val="16"/>
        <w:szCs w:val="16"/>
      </w:rPr>
    </w:pPr>
    <w:r w:rsidDel="00000000" w:rsidR="00000000" w:rsidRPr="00000000">
      <w:rPr>
        <w:rFonts w:ascii="Proxima Nova" w:cs="Proxima Nova" w:eastAsia="Proxima Nova" w:hAnsi="Proxima Nova"/>
        <w:sz w:val="16"/>
        <w:szCs w:val="16"/>
        <w:rtl w:val="0"/>
      </w:rPr>
      <w:t xml:space="preserve">Kingston First</w:t>
    </w:r>
  </w:p>
  <w:p w:rsidR="00000000" w:rsidDel="00000000" w:rsidP="00000000" w:rsidRDefault="00000000" w:rsidRPr="00000000" w14:paraId="0000007B">
    <w:pPr>
      <w:spacing w:line="240" w:lineRule="auto"/>
      <w:rPr>
        <w:rFonts w:ascii="Proxima Nova" w:cs="Proxima Nova" w:eastAsia="Proxima Nova" w:hAnsi="Proxima Nova"/>
        <w:sz w:val="16"/>
        <w:szCs w:val="16"/>
      </w:rPr>
    </w:pPr>
    <w:r w:rsidDel="00000000" w:rsidR="00000000" w:rsidRPr="00000000">
      <w:rPr>
        <w:rFonts w:ascii="Proxima Nova" w:cs="Proxima Nova" w:eastAsia="Proxima Nova" w:hAnsi="Proxima Nova"/>
        <w:sz w:val="16"/>
        <w:szCs w:val="16"/>
        <w:rtl w:val="0"/>
      </w:rPr>
      <w:t xml:space="preserve">Neville House</w:t>
    </w:r>
  </w:p>
  <w:p w:rsidR="00000000" w:rsidDel="00000000" w:rsidP="00000000" w:rsidRDefault="00000000" w:rsidRPr="00000000" w14:paraId="0000007C">
    <w:pPr>
      <w:spacing w:line="240" w:lineRule="auto"/>
      <w:rPr>
        <w:rFonts w:ascii="Proxima Nova" w:cs="Proxima Nova" w:eastAsia="Proxima Nova" w:hAnsi="Proxima Nova"/>
        <w:sz w:val="16"/>
        <w:szCs w:val="16"/>
      </w:rPr>
    </w:pPr>
    <w:r w:rsidDel="00000000" w:rsidR="00000000" w:rsidRPr="00000000">
      <w:rPr>
        <w:rFonts w:ascii="Proxima Nova" w:cs="Proxima Nova" w:eastAsia="Proxima Nova" w:hAnsi="Proxima Nova"/>
        <w:sz w:val="16"/>
        <w:szCs w:val="16"/>
        <w:rtl w:val="0"/>
      </w:rPr>
      <w:t xml:space="preserve">55 Eden Street</w:t>
      <w:tab/>
      <w:tab/>
      <w:t xml:space="preserve">T: 020 8547 1221</w:t>
    </w:r>
  </w:p>
  <w:p w:rsidR="00000000" w:rsidDel="00000000" w:rsidP="00000000" w:rsidRDefault="00000000" w:rsidRPr="00000000" w14:paraId="0000007D">
    <w:pPr>
      <w:spacing w:line="240" w:lineRule="auto"/>
      <w:rPr>
        <w:rFonts w:ascii="Proxima Nova" w:cs="Proxima Nova" w:eastAsia="Proxima Nova" w:hAnsi="Proxima Nova"/>
        <w:sz w:val="14"/>
        <w:szCs w:val="14"/>
      </w:rPr>
    </w:pPr>
    <w:r w:rsidDel="00000000" w:rsidR="00000000" w:rsidRPr="00000000">
      <w:rPr>
        <w:rFonts w:ascii="Proxima Nova" w:cs="Proxima Nova" w:eastAsia="Proxima Nova" w:hAnsi="Proxima Nova"/>
        <w:sz w:val="16"/>
        <w:szCs w:val="16"/>
        <w:rtl w:val="0"/>
      </w:rPr>
      <w:t xml:space="preserve">Kingston upon Thames</w:t>
      <w:tab/>
      <w:t xml:space="preserve">E: info@kingstonfirst.co.uk</w:t>
      <w:tab/>
    </w:r>
    <w:r w:rsidDel="00000000" w:rsidR="00000000" w:rsidRPr="00000000">
      <w:rPr>
        <w:rFonts w:ascii="Proxima Nova" w:cs="Proxima Nova" w:eastAsia="Proxima Nova" w:hAnsi="Proxima Nova"/>
        <w:sz w:val="14"/>
        <w:szCs w:val="14"/>
        <w:rtl w:val="0"/>
      </w:rPr>
      <w:t xml:space="preserve">VAT no. 711 168 464</w:t>
    </w:r>
  </w:p>
  <w:p w:rsidR="00000000" w:rsidDel="00000000" w:rsidP="00000000" w:rsidRDefault="00000000" w:rsidRPr="00000000" w14:paraId="0000007E">
    <w:pPr>
      <w:spacing w:line="240" w:lineRule="auto"/>
      <w:rPr>
        <w:rFonts w:ascii="Proxima Nova" w:cs="Proxima Nova" w:eastAsia="Proxima Nova" w:hAnsi="Proxima Nova"/>
        <w:sz w:val="16"/>
        <w:szCs w:val="16"/>
      </w:rPr>
    </w:pPr>
    <w:r w:rsidDel="00000000" w:rsidR="00000000" w:rsidRPr="00000000">
      <w:rPr>
        <w:rFonts w:ascii="Proxima Nova" w:cs="Proxima Nova" w:eastAsia="Proxima Nova" w:hAnsi="Proxima Nova"/>
        <w:sz w:val="16"/>
        <w:szCs w:val="16"/>
        <w:rtl w:val="0"/>
      </w:rPr>
      <w:t xml:space="preserve">KT1 1BW</w:t>
      <w:tab/>
      <w:tab/>
      <w:tab/>
      <w:t xml:space="preserve">kingstonfirst.co.uk</w:t>
      <w:tab/>
      <w:tab/>
    </w:r>
    <w:r w:rsidDel="00000000" w:rsidR="00000000" w:rsidRPr="00000000">
      <w:rPr>
        <w:rFonts w:ascii="Proxima Nova" w:cs="Proxima Nova" w:eastAsia="Proxima Nova" w:hAnsi="Proxima Nova"/>
        <w:sz w:val="14"/>
        <w:szCs w:val="14"/>
        <w:rtl w:val="0"/>
      </w:rPr>
      <w:t xml:space="preserve">Company registered in England no. 3838618  </w:t>
    </w:r>
    <w:r w:rsidDel="00000000" w:rsidR="00000000" w:rsidRPr="00000000">
      <w:rPr>
        <w:rFonts w:ascii="Proxima Nova" w:cs="Proxima Nova" w:eastAsia="Proxima Nova" w:hAnsi="Proxima Nova"/>
        <w:sz w:val="16"/>
        <w:szCs w:val="16"/>
        <w:rtl w:val="0"/>
      </w:rPr>
      <w:t xml:space="preserve"> </w:t>
      <w:tab/>
      <w:tab/>
      <w:tab/>
      <w:t xml:space="preserve">             Page </w:t>
    </w:r>
    <w:r w:rsidDel="00000000" w:rsidR="00000000" w:rsidRPr="00000000">
      <w:rPr>
        <w:rFonts w:ascii="Proxima Nova" w:cs="Proxima Nova" w:eastAsia="Proxima Nova" w:hAnsi="Proxima Nova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rPr>
        <w:rFonts w:ascii="Proxima Nova" w:cs="Proxima Nova" w:eastAsia="Proxima Nova" w:hAnsi="Proxima Nov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rPr>
        <w:rFonts w:ascii="Proxima Nova" w:cs="Proxima Nova" w:eastAsia="Proxima Nova" w:hAnsi="Proxima Nova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6</w:t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228600" distT="228600" distL="228600" distR="228600" hidden="0" layoutInCell="1" locked="0" relativeHeight="0" simplePos="0">
          <wp:simplePos x="0" y="0"/>
          <wp:positionH relativeFrom="column">
            <wp:posOffset>-180972</wp:posOffset>
          </wp:positionH>
          <wp:positionV relativeFrom="paragraph">
            <wp:posOffset>400050</wp:posOffset>
          </wp:positionV>
          <wp:extent cx="1681743" cy="542925"/>
          <wp:effectExtent b="0" l="0" r="0" t="0"/>
          <wp:wrapSquare wrapText="bothSides" distB="228600" distT="228600" distL="228600" distR="2286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1743" cy="542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228600" distT="228600" distL="228600" distR="228600" hidden="0" layoutInCell="1" locked="0" relativeHeight="0" simplePos="0">
          <wp:simplePos x="0" y="0"/>
          <wp:positionH relativeFrom="column">
            <wp:posOffset>2</wp:posOffset>
          </wp:positionH>
          <wp:positionV relativeFrom="paragraph">
            <wp:posOffset>161927</wp:posOffset>
          </wp:positionV>
          <wp:extent cx="1681743" cy="542925"/>
          <wp:effectExtent b="0" l="0" r="0" t="0"/>
          <wp:wrapSquare wrapText="bothSides" distB="228600" distT="228600" distL="228600" distR="2286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1743" cy="542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0275CC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275CC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75CC"/>
  </w:style>
  <w:style w:type="paragraph" w:styleId="Footer">
    <w:name w:val="footer"/>
    <w:basedOn w:val="Normal"/>
    <w:link w:val="FooterChar"/>
    <w:uiPriority w:val="99"/>
    <w:unhideWhenUsed w:val="1"/>
    <w:rsid w:val="000275CC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75CC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unding@kingstonfirst.co.u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kingstonfirst.co.uk/wp-content/uploads/2023/10/Application-Guidelines-Kingston-First-Town-Centre-Community-Fund-5-1.pdf" TargetMode="External"/><Relationship Id="rId8" Type="http://schemas.openxmlformats.org/officeDocument/2006/relationships/hyperlink" Target="mailto:funding@kingstonfirst.co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Gx2d6YAeSSbOOLJ20GEubNPiKQ==">CgMxLjAyCGguZ2pkZ3hzMgloLjMwajB6bGwyCWguMWZvYjl0ZTIJaC4zem55c2g3MgloLjJldDkycDA4AHIhMUsyUzBjbXVGUV9iM0I4Yldmb1NER3ZNT2VZNW1DLW1s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2023-10-20T13:46:00Z</dcterms:created>
</cp:coreProperties>
</file>